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539" w:rsidRPr="009F7539" w:rsidRDefault="009F7539" w:rsidP="009F7539">
      <w:pPr>
        <w:rPr>
          <w:rFonts w:ascii="Times New Roman" w:hAnsi="Times New Roman" w:cs="Times New Roman"/>
          <w:b/>
          <w:sz w:val="24"/>
        </w:rPr>
      </w:pPr>
      <w:r w:rsidRPr="009F7539">
        <w:rPr>
          <w:rFonts w:ascii="Times New Roman" w:hAnsi="Times New Roman" w:cs="Times New Roman"/>
          <w:b/>
          <w:sz w:val="24"/>
        </w:rPr>
        <w:t>#include &lt;</w:t>
      </w:r>
      <w:proofErr w:type="spellStart"/>
      <w:r w:rsidRPr="009F7539">
        <w:rPr>
          <w:rFonts w:ascii="Times New Roman" w:hAnsi="Times New Roman" w:cs="Times New Roman"/>
          <w:b/>
          <w:sz w:val="24"/>
        </w:rPr>
        <w:t>SPI.h</w:t>
      </w:r>
      <w:proofErr w:type="spellEnd"/>
      <w:r w:rsidRPr="009F7539">
        <w:rPr>
          <w:rFonts w:ascii="Times New Roman" w:hAnsi="Times New Roman" w:cs="Times New Roman"/>
          <w:b/>
          <w:sz w:val="24"/>
        </w:rPr>
        <w:t>&gt;</w:t>
      </w:r>
    </w:p>
    <w:p w:rsidR="009F7539" w:rsidRPr="009F7539" w:rsidRDefault="009F7539" w:rsidP="009F7539">
      <w:pPr>
        <w:rPr>
          <w:rFonts w:ascii="Times New Roman" w:hAnsi="Times New Roman" w:cs="Times New Roman"/>
          <w:b/>
          <w:sz w:val="24"/>
        </w:rPr>
      </w:pPr>
      <w:r w:rsidRPr="009F7539">
        <w:rPr>
          <w:rFonts w:ascii="Times New Roman" w:hAnsi="Times New Roman" w:cs="Times New Roman"/>
          <w:b/>
          <w:sz w:val="24"/>
        </w:rPr>
        <w:t>#include &lt;nRF24L01.h&gt;</w:t>
      </w:r>
    </w:p>
    <w:p w:rsidR="009F7539" w:rsidRPr="009F7539" w:rsidRDefault="009F7539" w:rsidP="009F7539">
      <w:pPr>
        <w:rPr>
          <w:rFonts w:ascii="Times New Roman" w:hAnsi="Times New Roman" w:cs="Times New Roman"/>
          <w:b/>
          <w:sz w:val="24"/>
        </w:rPr>
      </w:pPr>
      <w:r w:rsidRPr="009F7539">
        <w:rPr>
          <w:rFonts w:ascii="Times New Roman" w:hAnsi="Times New Roman" w:cs="Times New Roman"/>
          <w:b/>
          <w:sz w:val="24"/>
        </w:rPr>
        <w:t>#include &lt;RF24.h&gt;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  <w:b/>
          <w:sz w:val="24"/>
          <w:szCs w:val="24"/>
        </w:rPr>
        <w:t xml:space="preserve">RF24 </w:t>
      </w:r>
      <w:proofErr w:type="gramStart"/>
      <w:r w:rsidRPr="009F7539">
        <w:rPr>
          <w:rFonts w:ascii="Times New Roman" w:hAnsi="Times New Roman" w:cs="Times New Roman"/>
          <w:b/>
          <w:sz w:val="24"/>
          <w:szCs w:val="24"/>
        </w:rPr>
        <w:t>radio(</w:t>
      </w:r>
      <w:proofErr w:type="gramEnd"/>
      <w:r w:rsidRPr="009F7539">
        <w:rPr>
          <w:rFonts w:ascii="Times New Roman" w:hAnsi="Times New Roman" w:cs="Times New Roman"/>
          <w:b/>
          <w:sz w:val="24"/>
          <w:szCs w:val="24"/>
        </w:rPr>
        <w:t>7,8);</w:t>
      </w:r>
      <w:r w:rsidRPr="009F7539">
        <w:rPr>
          <w:rFonts w:ascii="Times New Roman" w:hAnsi="Times New Roman" w:cs="Times New Roman"/>
        </w:rPr>
        <w:t xml:space="preserve">   // CREATE THE OBJECT OF THE RF24 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proofErr w:type="spellStart"/>
      <w:proofErr w:type="gramStart"/>
      <w:r w:rsidRPr="009F7539">
        <w:rPr>
          <w:rFonts w:ascii="Times New Roman" w:hAnsi="Times New Roman" w:cs="Times New Roman"/>
          <w:b/>
          <w:sz w:val="24"/>
        </w:rPr>
        <w:t>const</w:t>
      </w:r>
      <w:proofErr w:type="spellEnd"/>
      <w:proofErr w:type="gramEnd"/>
      <w:r w:rsidRPr="009F7539">
        <w:rPr>
          <w:rFonts w:ascii="Times New Roman" w:hAnsi="Times New Roman" w:cs="Times New Roman"/>
          <w:b/>
          <w:sz w:val="24"/>
        </w:rPr>
        <w:t xml:space="preserve"> byte address[][6] = {"00001","00002"};</w:t>
      </w:r>
      <w:r w:rsidRPr="009F7539">
        <w:rPr>
          <w:rFonts w:ascii="Times New Roman" w:hAnsi="Times New Roman" w:cs="Times New Roman"/>
        </w:rPr>
        <w:t xml:space="preserve">  // CREATE A PIPE I.E CHANNEL WE ARE GOING TO USE FOR COMMUNICATION. HERE WE TWO AS FOR TRANSMISSION AS WELL AS RECEPTION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</w:p>
    <w:p w:rsidR="009F7539" w:rsidRPr="009F7539" w:rsidRDefault="009F7539" w:rsidP="009F7539">
      <w:pPr>
        <w:rPr>
          <w:rFonts w:ascii="Times New Roman" w:hAnsi="Times New Roman" w:cs="Times New Roman"/>
          <w:b/>
          <w:sz w:val="24"/>
        </w:rPr>
      </w:pPr>
      <w:proofErr w:type="gramStart"/>
      <w:r w:rsidRPr="009F7539">
        <w:rPr>
          <w:rFonts w:ascii="Times New Roman" w:hAnsi="Times New Roman" w:cs="Times New Roman"/>
          <w:b/>
          <w:sz w:val="24"/>
        </w:rPr>
        <w:t>void</w:t>
      </w:r>
      <w:proofErr w:type="gramEnd"/>
      <w:r w:rsidRPr="009F7539">
        <w:rPr>
          <w:rFonts w:ascii="Times New Roman" w:hAnsi="Times New Roman" w:cs="Times New Roman"/>
          <w:b/>
          <w:sz w:val="24"/>
        </w:rPr>
        <w:t xml:space="preserve"> setup() {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  <w:b/>
          <w:sz w:val="24"/>
        </w:rPr>
        <w:t xml:space="preserve">  </w:t>
      </w:r>
      <w:proofErr w:type="spellStart"/>
      <w:proofErr w:type="gramStart"/>
      <w:r w:rsidRPr="009F7539">
        <w:rPr>
          <w:rFonts w:ascii="Times New Roman" w:hAnsi="Times New Roman" w:cs="Times New Roman"/>
          <w:b/>
          <w:sz w:val="24"/>
        </w:rPr>
        <w:t>Serial.begin</w:t>
      </w:r>
      <w:proofErr w:type="spellEnd"/>
      <w:r w:rsidRPr="009F7539">
        <w:rPr>
          <w:rFonts w:ascii="Times New Roman" w:hAnsi="Times New Roman" w:cs="Times New Roman"/>
          <w:b/>
          <w:sz w:val="24"/>
        </w:rPr>
        <w:t>(</w:t>
      </w:r>
      <w:proofErr w:type="gramEnd"/>
      <w:r w:rsidRPr="009F7539">
        <w:rPr>
          <w:rFonts w:ascii="Times New Roman" w:hAnsi="Times New Roman" w:cs="Times New Roman"/>
          <w:b/>
          <w:sz w:val="24"/>
        </w:rPr>
        <w:t>9600);</w:t>
      </w:r>
      <w:r w:rsidRPr="009F7539">
        <w:rPr>
          <w:rFonts w:ascii="Times New Roman" w:hAnsi="Times New Roman" w:cs="Times New Roman"/>
        </w:rPr>
        <w:t xml:space="preserve">   // BAUT RATE OF COMMUNICATION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</w:rPr>
        <w:t xml:space="preserve">  </w:t>
      </w:r>
      <w:proofErr w:type="spellStart"/>
      <w:proofErr w:type="gramStart"/>
      <w:r w:rsidRPr="009F7539">
        <w:rPr>
          <w:rFonts w:ascii="Times New Roman" w:hAnsi="Times New Roman" w:cs="Times New Roman"/>
          <w:b/>
          <w:sz w:val="24"/>
        </w:rPr>
        <w:t>radio.begin</w:t>
      </w:r>
      <w:proofErr w:type="spellEnd"/>
      <w:r w:rsidRPr="009F7539">
        <w:rPr>
          <w:rFonts w:ascii="Times New Roman" w:hAnsi="Times New Roman" w:cs="Times New Roman"/>
          <w:b/>
          <w:sz w:val="24"/>
        </w:rPr>
        <w:t>(</w:t>
      </w:r>
      <w:proofErr w:type="gramEnd"/>
      <w:r w:rsidRPr="009F7539">
        <w:rPr>
          <w:rFonts w:ascii="Times New Roman" w:hAnsi="Times New Roman" w:cs="Times New Roman"/>
          <w:b/>
          <w:sz w:val="24"/>
        </w:rPr>
        <w:t>);</w:t>
      </w:r>
      <w:r w:rsidRPr="009F7539">
        <w:rPr>
          <w:rFonts w:ascii="Times New Roman" w:hAnsi="Times New Roman" w:cs="Times New Roman"/>
          <w:sz w:val="24"/>
        </w:rPr>
        <w:t xml:space="preserve">      </w:t>
      </w:r>
      <w:r w:rsidRPr="009F7539">
        <w:rPr>
          <w:rFonts w:ascii="Times New Roman" w:hAnsi="Times New Roman" w:cs="Times New Roman"/>
        </w:rPr>
        <w:t>// START THE MODULE FOR COMMUNICATION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  <w:b/>
          <w:sz w:val="24"/>
        </w:rPr>
        <w:t xml:space="preserve">  </w:t>
      </w:r>
      <w:proofErr w:type="spellStart"/>
      <w:proofErr w:type="gramStart"/>
      <w:r w:rsidRPr="009F7539">
        <w:rPr>
          <w:rFonts w:ascii="Times New Roman" w:hAnsi="Times New Roman" w:cs="Times New Roman"/>
          <w:b/>
          <w:sz w:val="24"/>
        </w:rPr>
        <w:t>radio.openWritingPipe</w:t>
      </w:r>
      <w:proofErr w:type="spellEnd"/>
      <w:r w:rsidRPr="009F7539">
        <w:rPr>
          <w:rFonts w:ascii="Times New Roman" w:hAnsi="Times New Roman" w:cs="Times New Roman"/>
          <w:b/>
          <w:sz w:val="24"/>
        </w:rPr>
        <w:t>(</w:t>
      </w:r>
      <w:proofErr w:type="gramEnd"/>
      <w:r w:rsidRPr="009F7539">
        <w:rPr>
          <w:rFonts w:ascii="Times New Roman" w:hAnsi="Times New Roman" w:cs="Times New Roman"/>
          <w:b/>
          <w:sz w:val="24"/>
        </w:rPr>
        <w:t xml:space="preserve">address[1]);  </w:t>
      </w:r>
      <w:r w:rsidRPr="009F7539">
        <w:rPr>
          <w:rFonts w:ascii="Times New Roman" w:hAnsi="Times New Roman" w:cs="Times New Roman"/>
        </w:rPr>
        <w:t xml:space="preserve"> // WE WILL USE ADDRESS 00002 FOR TRANSMITTING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  <w:b/>
          <w:sz w:val="24"/>
        </w:rPr>
        <w:t xml:space="preserve">  </w:t>
      </w:r>
      <w:proofErr w:type="spellStart"/>
      <w:proofErr w:type="gramStart"/>
      <w:r w:rsidRPr="009F7539">
        <w:rPr>
          <w:rFonts w:ascii="Times New Roman" w:hAnsi="Times New Roman" w:cs="Times New Roman"/>
          <w:b/>
          <w:sz w:val="24"/>
        </w:rPr>
        <w:t>radio.openReadingPipe</w:t>
      </w:r>
      <w:proofErr w:type="spellEnd"/>
      <w:r w:rsidRPr="009F7539">
        <w:rPr>
          <w:rFonts w:ascii="Times New Roman" w:hAnsi="Times New Roman" w:cs="Times New Roman"/>
          <w:b/>
          <w:sz w:val="24"/>
        </w:rPr>
        <w:t>(</w:t>
      </w:r>
      <w:proofErr w:type="gramEnd"/>
      <w:r w:rsidRPr="009F7539">
        <w:rPr>
          <w:rFonts w:ascii="Times New Roman" w:hAnsi="Times New Roman" w:cs="Times New Roman"/>
          <w:b/>
          <w:sz w:val="24"/>
        </w:rPr>
        <w:t>1,address[0]);</w:t>
      </w:r>
      <w:r w:rsidRPr="009F7539">
        <w:rPr>
          <w:rFonts w:ascii="Times New Roman" w:hAnsi="Times New Roman" w:cs="Times New Roman"/>
          <w:sz w:val="24"/>
        </w:rPr>
        <w:t xml:space="preserve"> </w:t>
      </w:r>
      <w:r w:rsidRPr="009F7539">
        <w:rPr>
          <w:rFonts w:ascii="Times New Roman" w:hAnsi="Times New Roman" w:cs="Times New Roman"/>
        </w:rPr>
        <w:t>// WE WILL USE ADDRESS 00001 FOR RECEIVING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</w:rPr>
        <w:t xml:space="preserve">  </w:t>
      </w:r>
      <w:proofErr w:type="spellStart"/>
      <w:proofErr w:type="gramStart"/>
      <w:r w:rsidRPr="009F7539">
        <w:rPr>
          <w:rFonts w:ascii="Times New Roman" w:hAnsi="Times New Roman" w:cs="Times New Roman"/>
          <w:b/>
          <w:sz w:val="24"/>
        </w:rPr>
        <w:t>radio.setPALevel</w:t>
      </w:r>
      <w:proofErr w:type="spellEnd"/>
      <w:r w:rsidRPr="009F7539">
        <w:rPr>
          <w:rFonts w:ascii="Times New Roman" w:hAnsi="Times New Roman" w:cs="Times New Roman"/>
          <w:b/>
          <w:sz w:val="24"/>
        </w:rPr>
        <w:t>(</w:t>
      </w:r>
      <w:proofErr w:type="gramEnd"/>
      <w:r w:rsidRPr="009F7539">
        <w:rPr>
          <w:rFonts w:ascii="Times New Roman" w:hAnsi="Times New Roman" w:cs="Times New Roman"/>
          <w:b/>
          <w:sz w:val="24"/>
        </w:rPr>
        <w:t>RF24_PA_MIN);</w:t>
      </w:r>
      <w:r w:rsidRPr="009F7539">
        <w:rPr>
          <w:rFonts w:ascii="Times New Roman" w:hAnsi="Times New Roman" w:cs="Times New Roman"/>
          <w:sz w:val="24"/>
        </w:rPr>
        <w:t xml:space="preserve">     </w:t>
      </w:r>
      <w:r w:rsidRPr="009F7539">
        <w:rPr>
          <w:rFonts w:ascii="Times New Roman" w:hAnsi="Times New Roman" w:cs="Times New Roman"/>
        </w:rPr>
        <w:t xml:space="preserve">// SET THE POWER FOR DETERMINING RANGE 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</w:rPr>
        <w:t>}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</w:p>
    <w:p w:rsidR="009F7539" w:rsidRPr="009F7539" w:rsidRDefault="009F7539" w:rsidP="009F7539">
      <w:pPr>
        <w:rPr>
          <w:rFonts w:ascii="Times New Roman" w:hAnsi="Times New Roman" w:cs="Times New Roman"/>
        </w:rPr>
      </w:pPr>
      <w:proofErr w:type="gramStart"/>
      <w:r w:rsidRPr="009F7539">
        <w:rPr>
          <w:rFonts w:ascii="Times New Roman" w:hAnsi="Times New Roman" w:cs="Times New Roman"/>
        </w:rPr>
        <w:t>void</w:t>
      </w:r>
      <w:proofErr w:type="gramEnd"/>
      <w:r w:rsidRPr="009F7539">
        <w:rPr>
          <w:rFonts w:ascii="Times New Roman" w:hAnsi="Times New Roman" w:cs="Times New Roman"/>
        </w:rPr>
        <w:t xml:space="preserve"> loop() {</w:t>
      </w:r>
    </w:p>
    <w:p w:rsidR="009F7539" w:rsidRPr="009F7539" w:rsidRDefault="009F7539" w:rsidP="009F7539">
      <w:pPr>
        <w:rPr>
          <w:rFonts w:ascii="Times New Roman" w:hAnsi="Times New Roman" w:cs="Times New Roman"/>
          <w:b/>
          <w:sz w:val="24"/>
        </w:rPr>
      </w:pPr>
      <w:r w:rsidRPr="009F7539">
        <w:rPr>
          <w:rFonts w:ascii="Times New Roman" w:hAnsi="Times New Roman" w:cs="Times New Roman"/>
          <w:b/>
          <w:sz w:val="24"/>
        </w:rPr>
        <w:t xml:space="preserve">  </w:t>
      </w:r>
      <w:proofErr w:type="gramStart"/>
      <w:r w:rsidRPr="009F7539">
        <w:rPr>
          <w:rFonts w:ascii="Times New Roman" w:hAnsi="Times New Roman" w:cs="Times New Roman"/>
          <w:b/>
          <w:sz w:val="24"/>
        </w:rPr>
        <w:t>delay(</w:t>
      </w:r>
      <w:proofErr w:type="gramEnd"/>
      <w:r w:rsidRPr="009F7539">
        <w:rPr>
          <w:rFonts w:ascii="Times New Roman" w:hAnsi="Times New Roman" w:cs="Times New Roman"/>
          <w:b/>
          <w:sz w:val="24"/>
        </w:rPr>
        <w:t>5);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  <w:b/>
          <w:sz w:val="24"/>
        </w:rPr>
        <w:t xml:space="preserve">  </w:t>
      </w:r>
      <w:proofErr w:type="spellStart"/>
      <w:proofErr w:type="gramStart"/>
      <w:r w:rsidRPr="009F7539">
        <w:rPr>
          <w:rFonts w:ascii="Times New Roman" w:hAnsi="Times New Roman" w:cs="Times New Roman"/>
          <w:b/>
          <w:sz w:val="24"/>
        </w:rPr>
        <w:t>radio.stopListening</w:t>
      </w:r>
      <w:proofErr w:type="spellEnd"/>
      <w:r w:rsidRPr="009F7539">
        <w:rPr>
          <w:rFonts w:ascii="Times New Roman" w:hAnsi="Times New Roman" w:cs="Times New Roman"/>
          <w:b/>
          <w:sz w:val="24"/>
        </w:rPr>
        <w:t>(</w:t>
      </w:r>
      <w:proofErr w:type="gramEnd"/>
      <w:r w:rsidRPr="009F7539">
        <w:rPr>
          <w:rFonts w:ascii="Times New Roman" w:hAnsi="Times New Roman" w:cs="Times New Roman"/>
          <w:b/>
          <w:sz w:val="24"/>
        </w:rPr>
        <w:t>);</w:t>
      </w:r>
      <w:r w:rsidRPr="009F7539">
        <w:rPr>
          <w:rFonts w:ascii="Times New Roman" w:hAnsi="Times New Roman" w:cs="Times New Roman"/>
          <w:sz w:val="24"/>
        </w:rPr>
        <w:t xml:space="preserve">    </w:t>
      </w:r>
      <w:r w:rsidRPr="009F7539">
        <w:rPr>
          <w:rFonts w:ascii="Times New Roman" w:hAnsi="Times New Roman" w:cs="Times New Roman"/>
        </w:rPr>
        <w:t>// TO START SENDING THE DATA  WE TELL THE MODULE TO STOP TAKING THE DATA IF ANY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</w:rPr>
        <w:t xml:space="preserve"> </w:t>
      </w:r>
      <w:r w:rsidRPr="009F7539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proofErr w:type="gramStart"/>
      <w:r w:rsidRPr="009F7539">
        <w:rPr>
          <w:rFonts w:ascii="Times New Roman" w:hAnsi="Times New Roman" w:cs="Times New Roman"/>
          <w:b/>
          <w:sz w:val="24"/>
        </w:rPr>
        <w:t>const</w:t>
      </w:r>
      <w:proofErr w:type="spellEnd"/>
      <w:proofErr w:type="gramEnd"/>
      <w:r w:rsidRPr="009F7539">
        <w:rPr>
          <w:rFonts w:ascii="Times New Roman" w:hAnsi="Times New Roman" w:cs="Times New Roman"/>
          <w:b/>
          <w:sz w:val="24"/>
        </w:rPr>
        <w:t xml:space="preserve"> char text[] = "this is Data from module 1";</w:t>
      </w:r>
      <w:r w:rsidRPr="009F7539">
        <w:rPr>
          <w:rFonts w:ascii="Times New Roman" w:hAnsi="Times New Roman" w:cs="Times New Roman"/>
        </w:rPr>
        <w:t xml:space="preserve">  // THE DATA TO BE SEND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  <w:b/>
          <w:sz w:val="24"/>
        </w:rPr>
        <w:t xml:space="preserve">  </w:t>
      </w:r>
      <w:proofErr w:type="spellStart"/>
      <w:proofErr w:type="gramStart"/>
      <w:r w:rsidRPr="009F7539">
        <w:rPr>
          <w:rFonts w:ascii="Times New Roman" w:hAnsi="Times New Roman" w:cs="Times New Roman"/>
          <w:b/>
          <w:sz w:val="24"/>
        </w:rPr>
        <w:t>radio.write</w:t>
      </w:r>
      <w:proofErr w:type="spellEnd"/>
      <w:r w:rsidRPr="009F7539">
        <w:rPr>
          <w:rFonts w:ascii="Times New Roman" w:hAnsi="Times New Roman" w:cs="Times New Roman"/>
          <w:b/>
          <w:sz w:val="24"/>
        </w:rPr>
        <w:t>(</w:t>
      </w:r>
      <w:proofErr w:type="gramEnd"/>
      <w:r w:rsidRPr="009F7539">
        <w:rPr>
          <w:rFonts w:ascii="Times New Roman" w:hAnsi="Times New Roman" w:cs="Times New Roman"/>
          <w:b/>
          <w:sz w:val="24"/>
        </w:rPr>
        <w:t>&amp;</w:t>
      </w:r>
      <w:proofErr w:type="spellStart"/>
      <w:r w:rsidRPr="009F7539">
        <w:rPr>
          <w:rFonts w:ascii="Times New Roman" w:hAnsi="Times New Roman" w:cs="Times New Roman"/>
          <w:b/>
          <w:sz w:val="24"/>
        </w:rPr>
        <w:t>text,sizeof</w:t>
      </w:r>
      <w:proofErr w:type="spellEnd"/>
      <w:r w:rsidRPr="009F7539">
        <w:rPr>
          <w:rFonts w:ascii="Times New Roman" w:hAnsi="Times New Roman" w:cs="Times New Roman"/>
          <w:b/>
          <w:sz w:val="24"/>
        </w:rPr>
        <w:t>(text));</w:t>
      </w:r>
      <w:r w:rsidRPr="009F7539">
        <w:rPr>
          <w:rFonts w:ascii="Times New Roman" w:hAnsi="Times New Roman" w:cs="Times New Roman"/>
          <w:sz w:val="24"/>
        </w:rPr>
        <w:t xml:space="preserve">   </w:t>
      </w:r>
      <w:r w:rsidRPr="009F7539">
        <w:rPr>
          <w:rFonts w:ascii="Times New Roman" w:hAnsi="Times New Roman" w:cs="Times New Roman"/>
        </w:rPr>
        <w:t xml:space="preserve">// THIS SEND DATA TO CORRESPONDING CHANNEL OF THE OTHER NRF24 MODULE 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</w:rPr>
        <w:t xml:space="preserve">  </w:t>
      </w:r>
      <w:proofErr w:type="gramStart"/>
      <w:r w:rsidRPr="009F7539">
        <w:rPr>
          <w:rFonts w:ascii="Times New Roman" w:hAnsi="Times New Roman" w:cs="Times New Roman"/>
          <w:b/>
          <w:sz w:val="24"/>
        </w:rPr>
        <w:t>delay(</w:t>
      </w:r>
      <w:proofErr w:type="gramEnd"/>
      <w:r w:rsidRPr="009F7539">
        <w:rPr>
          <w:rFonts w:ascii="Times New Roman" w:hAnsi="Times New Roman" w:cs="Times New Roman"/>
          <w:b/>
          <w:sz w:val="24"/>
        </w:rPr>
        <w:t>5);</w:t>
      </w:r>
      <w:r w:rsidRPr="009F7539">
        <w:rPr>
          <w:rFonts w:ascii="Times New Roman" w:hAnsi="Times New Roman" w:cs="Times New Roman"/>
          <w:sz w:val="24"/>
        </w:rPr>
        <w:t xml:space="preserve">   </w:t>
      </w:r>
      <w:r w:rsidRPr="009F7539">
        <w:rPr>
          <w:rFonts w:ascii="Times New Roman" w:hAnsi="Times New Roman" w:cs="Times New Roman"/>
        </w:rPr>
        <w:t>// DELAY TO AVIOD ERROR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</w:rPr>
        <w:t xml:space="preserve"> 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</w:rPr>
        <w:t xml:space="preserve">  </w:t>
      </w:r>
      <w:proofErr w:type="spellStart"/>
      <w:proofErr w:type="gramStart"/>
      <w:r w:rsidRPr="009F7539">
        <w:rPr>
          <w:rFonts w:ascii="Times New Roman" w:hAnsi="Times New Roman" w:cs="Times New Roman"/>
          <w:b/>
          <w:sz w:val="24"/>
        </w:rPr>
        <w:t>radio.startListening</w:t>
      </w:r>
      <w:proofErr w:type="spellEnd"/>
      <w:r w:rsidRPr="009F7539">
        <w:rPr>
          <w:rFonts w:ascii="Times New Roman" w:hAnsi="Times New Roman" w:cs="Times New Roman"/>
          <w:b/>
          <w:sz w:val="24"/>
        </w:rPr>
        <w:t>(</w:t>
      </w:r>
      <w:proofErr w:type="gramEnd"/>
      <w:r w:rsidRPr="009F7539">
        <w:rPr>
          <w:rFonts w:ascii="Times New Roman" w:hAnsi="Times New Roman" w:cs="Times New Roman"/>
          <w:b/>
          <w:sz w:val="24"/>
        </w:rPr>
        <w:t>);</w:t>
      </w:r>
      <w:r w:rsidRPr="009F7539">
        <w:rPr>
          <w:rFonts w:ascii="Times New Roman" w:hAnsi="Times New Roman" w:cs="Times New Roman"/>
          <w:sz w:val="24"/>
        </w:rPr>
        <w:t xml:space="preserve">   </w:t>
      </w:r>
      <w:r w:rsidRPr="009F7539">
        <w:rPr>
          <w:rFonts w:ascii="Times New Roman" w:hAnsi="Times New Roman" w:cs="Times New Roman"/>
        </w:rPr>
        <w:t>// TO LET THE MODULE TO ACCEPT THE DATA IF ANY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  <w:b/>
          <w:sz w:val="24"/>
        </w:rPr>
        <w:t xml:space="preserve">  </w:t>
      </w:r>
      <w:proofErr w:type="gramStart"/>
      <w:r w:rsidRPr="009F7539">
        <w:rPr>
          <w:rFonts w:ascii="Times New Roman" w:hAnsi="Times New Roman" w:cs="Times New Roman"/>
          <w:b/>
          <w:sz w:val="24"/>
        </w:rPr>
        <w:t>while(</w:t>
      </w:r>
      <w:proofErr w:type="gramEnd"/>
      <w:r w:rsidRPr="009F7539">
        <w:rPr>
          <w:rFonts w:ascii="Times New Roman" w:hAnsi="Times New Roman" w:cs="Times New Roman"/>
          <w:b/>
          <w:sz w:val="24"/>
        </w:rPr>
        <w:t>!</w:t>
      </w:r>
      <w:proofErr w:type="spellStart"/>
      <w:r w:rsidRPr="009F7539">
        <w:rPr>
          <w:rFonts w:ascii="Times New Roman" w:hAnsi="Times New Roman" w:cs="Times New Roman"/>
          <w:b/>
          <w:sz w:val="24"/>
        </w:rPr>
        <w:t>radio.available</w:t>
      </w:r>
      <w:proofErr w:type="spellEnd"/>
      <w:r w:rsidRPr="009F7539">
        <w:rPr>
          <w:rFonts w:ascii="Times New Roman" w:hAnsi="Times New Roman" w:cs="Times New Roman"/>
          <w:b/>
          <w:sz w:val="24"/>
        </w:rPr>
        <w:t>());</w:t>
      </w:r>
      <w:r w:rsidRPr="009F7539">
        <w:rPr>
          <w:rFonts w:ascii="Times New Roman" w:hAnsi="Times New Roman" w:cs="Times New Roman"/>
          <w:sz w:val="24"/>
        </w:rPr>
        <w:t xml:space="preserve">    </w:t>
      </w:r>
      <w:r w:rsidRPr="009F7539">
        <w:rPr>
          <w:rFonts w:ascii="Times New Roman" w:hAnsi="Times New Roman" w:cs="Times New Roman"/>
        </w:rPr>
        <w:t>// THIS CHECKS THAT IF THE MODULE IS READY TO ACCEPT OR NOT AND WAIT FOR DATA INCOMMING IN LOOP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  <w:b/>
          <w:sz w:val="24"/>
        </w:rPr>
        <w:t xml:space="preserve">  </w:t>
      </w:r>
      <w:proofErr w:type="gramStart"/>
      <w:r w:rsidRPr="009F7539">
        <w:rPr>
          <w:rFonts w:ascii="Times New Roman" w:hAnsi="Times New Roman" w:cs="Times New Roman"/>
          <w:b/>
          <w:sz w:val="24"/>
        </w:rPr>
        <w:t>char</w:t>
      </w:r>
      <w:proofErr w:type="gramEnd"/>
      <w:r w:rsidRPr="009F7539">
        <w:rPr>
          <w:rFonts w:ascii="Times New Roman" w:hAnsi="Times New Roman" w:cs="Times New Roman"/>
          <w:b/>
          <w:sz w:val="24"/>
        </w:rPr>
        <w:t xml:space="preserve"> text1[64] = "";</w:t>
      </w:r>
      <w:r w:rsidRPr="009F7539">
        <w:rPr>
          <w:rFonts w:ascii="Times New Roman" w:hAnsi="Times New Roman" w:cs="Times New Roman"/>
          <w:sz w:val="24"/>
        </w:rPr>
        <w:t xml:space="preserve">    </w:t>
      </w:r>
      <w:r w:rsidRPr="009F7539">
        <w:rPr>
          <w:rFonts w:ascii="Times New Roman" w:hAnsi="Times New Roman" w:cs="Times New Roman"/>
        </w:rPr>
        <w:t>// VARIABLE TO STORE THE INCOMMING DATA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</w:rPr>
        <w:lastRenderedPageBreak/>
        <w:t xml:space="preserve">  </w:t>
      </w:r>
      <w:proofErr w:type="spellStart"/>
      <w:proofErr w:type="gramStart"/>
      <w:r w:rsidRPr="009F7539">
        <w:rPr>
          <w:rFonts w:ascii="Times New Roman" w:hAnsi="Times New Roman" w:cs="Times New Roman"/>
          <w:b/>
          <w:sz w:val="24"/>
        </w:rPr>
        <w:t>radio.read</w:t>
      </w:r>
      <w:proofErr w:type="spellEnd"/>
      <w:r w:rsidRPr="009F7539">
        <w:rPr>
          <w:rFonts w:ascii="Times New Roman" w:hAnsi="Times New Roman" w:cs="Times New Roman"/>
          <w:b/>
          <w:sz w:val="24"/>
        </w:rPr>
        <w:t>(</w:t>
      </w:r>
      <w:proofErr w:type="gramEnd"/>
      <w:r w:rsidRPr="009F7539">
        <w:rPr>
          <w:rFonts w:ascii="Times New Roman" w:hAnsi="Times New Roman" w:cs="Times New Roman"/>
          <w:b/>
          <w:sz w:val="24"/>
        </w:rPr>
        <w:t xml:space="preserve">&amp;text1, </w:t>
      </w:r>
      <w:proofErr w:type="spellStart"/>
      <w:r w:rsidRPr="009F7539">
        <w:rPr>
          <w:rFonts w:ascii="Times New Roman" w:hAnsi="Times New Roman" w:cs="Times New Roman"/>
          <w:b/>
          <w:sz w:val="24"/>
        </w:rPr>
        <w:t>sizeof</w:t>
      </w:r>
      <w:proofErr w:type="spellEnd"/>
      <w:r w:rsidRPr="009F7539">
        <w:rPr>
          <w:rFonts w:ascii="Times New Roman" w:hAnsi="Times New Roman" w:cs="Times New Roman"/>
          <w:b/>
          <w:sz w:val="24"/>
        </w:rPr>
        <w:t xml:space="preserve">(text1)); </w:t>
      </w:r>
      <w:r w:rsidRPr="009F7539">
        <w:rPr>
          <w:rFonts w:ascii="Times New Roman" w:hAnsi="Times New Roman" w:cs="Times New Roman"/>
        </w:rPr>
        <w:t xml:space="preserve">  // IT ACCEPT THE DATA FROM SENDER AND SOTRES IN VARIABLE TEXT1 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  <w:b/>
          <w:sz w:val="24"/>
        </w:rPr>
        <w:t xml:space="preserve">  </w:t>
      </w:r>
      <w:proofErr w:type="spellStart"/>
      <w:proofErr w:type="gramStart"/>
      <w:r w:rsidRPr="009F7539">
        <w:rPr>
          <w:rFonts w:ascii="Times New Roman" w:hAnsi="Times New Roman" w:cs="Times New Roman"/>
          <w:b/>
          <w:sz w:val="24"/>
        </w:rPr>
        <w:t>Serial.println</w:t>
      </w:r>
      <w:proofErr w:type="spellEnd"/>
      <w:r w:rsidRPr="009F7539">
        <w:rPr>
          <w:rFonts w:ascii="Times New Roman" w:hAnsi="Times New Roman" w:cs="Times New Roman"/>
          <w:b/>
          <w:sz w:val="24"/>
        </w:rPr>
        <w:t>(</w:t>
      </w:r>
      <w:proofErr w:type="gramEnd"/>
      <w:r w:rsidRPr="009F7539">
        <w:rPr>
          <w:rFonts w:ascii="Times New Roman" w:hAnsi="Times New Roman" w:cs="Times New Roman"/>
          <w:b/>
          <w:sz w:val="24"/>
        </w:rPr>
        <w:t xml:space="preserve">text1); </w:t>
      </w:r>
      <w:r w:rsidRPr="009F7539">
        <w:rPr>
          <w:rFonts w:ascii="Times New Roman" w:hAnsi="Times New Roman" w:cs="Times New Roman"/>
        </w:rPr>
        <w:t xml:space="preserve">  // PRINT THE DATA THAT IS RECEIVED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</w:rPr>
        <w:t xml:space="preserve">  </w:t>
      </w:r>
      <w:bookmarkStart w:id="0" w:name="_GoBack"/>
      <w:proofErr w:type="gramStart"/>
      <w:r w:rsidRPr="009F7539">
        <w:rPr>
          <w:rFonts w:ascii="Times New Roman" w:hAnsi="Times New Roman" w:cs="Times New Roman"/>
          <w:b/>
          <w:sz w:val="24"/>
        </w:rPr>
        <w:t>delay(</w:t>
      </w:r>
      <w:proofErr w:type="gramEnd"/>
      <w:r w:rsidRPr="009F7539">
        <w:rPr>
          <w:rFonts w:ascii="Times New Roman" w:hAnsi="Times New Roman" w:cs="Times New Roman"/>
          <w:b/>
          <w:sz w:val="24"/>
        </w:rPr>
        <w:t>1000);</w:t>
      </w:r>
      <w:r w:rsidRPr="009F7539">
        <w:rPr>
          <w:rFonts w:ascii="Times New Roman" w:hAnsi="Times New Roman" w:cs="Times New Roman"/>
          <w:sz w:val="24"/>
        </w:rPr>
        <w:t xml:space="preserve">   </w:t>
      </w:r>
      <w:bookmarkEnd w:id="0"/>
      <w:r w:rsidRPr="009F7539">
        <w:rPr>
          <w:rFonts w:ascii="Times New Roman" w:hAnsi="Times New Roman" w:cs="Times New Roman"/>
        </w:rPr>
        <w:t>// FOR PROPER PRESENTATION OF DATA</w:t>
      </w:r>
    </w:p>
    <w:p w:rsidR="009F7539" w:rsidRPr="009F7539" w:rsidRDefault="009F7539" w:rsidP="009F7539">
      <w:pPr>
        <w:rPr>
          <w:rFonts w:ascii="Times New Roman" w:hAnsi="Times New Roman" w:cs="Times New Roman"/>
        </w:rPr>
      </w:pPr>
    </w:p>
    <w:p w:rsidR="00EA7FCC" w:rsidRPr="009F7539" w:rsidRDefault="009F7539" w:rsidP="009F7539">
      <w:pPr>
        <w:rPr>
          <w:rFonts w:ascii="Times New Roman" w:hAnsi="Times New Roman" w:cs="Times New Roman"/>
        </w:rPr>
      </w:pPr>
      <w:r w:rsidRPr="009F7539">
        <w:rPr>
          <w:rFonts w:ascii="Times New Roman" w:hAnsi="Times New Roman" w:cs="Times New Roman"/>
        </w:rPr>
        <w:t>}</w:t>
      </w:r>
    </w:p>
    <w:sectPr w:rsidR="00EA7FCC" w:rsidRPr="009F75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539"/>
    <w:rsid w:val="004066AA"/>
    <w:rsid w:val="009F7539"/>
    <w:rsid w:val="00EA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7E1812-C3DB-457C-9090-5317451D3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1"/>
        <w:szCs w:val="21"/>
        <w:lang w:val="en-IN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66AA"/>
  </w:style>
  <w:style w:type="paragraph" w:styleId="Heading1">
    <w:name w:val="heading 1"/>
    <w:basedOn w:val="Normal"/>
    <w:next w:val="Normal"/>
    <w:link w:val="Heading1Char"/>
    <w:uiPriority w:val="9"/>
    <w:qFormat/>
    <w:rsid w:val="004066AA"/>
    <w:pPr>
      <w:keepNext/>
      <w:keepLines/>
      <w:pBdr>
        <w:bottom w:val="single" w:sz="4" w:space="2" w:color="DF5327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66AA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DF5327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66AA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AA3B19" w:themeColor="accent2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66AA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722711" w:themeColor="accent2" w:themeShade="8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66AA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AA3B19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66AA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722711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66AA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722711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66AA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722711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66AA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722711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66AA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66AA"/>
    <w:rPr>
      <w:rFonts w:asciiTheme="majorHAnsi" w:eastAsiaTheme="majorEastAsia" w:hAnsiTheme="majorHAnsi" w:cstheme="majorBidi"/>
      <w:color w:val="DF5327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66AA"/>
    <w:rPr>
      <w:rFonts w:asciiTheme="majorHAnsi" w:eastAsiaTheme="majorEastAsia" w:hAnsiTheme="majorHAnsi" w:cstheme="majorBidi"/>
      <w:color w:val="AA3B19" w:themeColor="accent2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66AA"/>
    <w:rPr>
      <w:rFonts w:asciiTheme="majorHAnsi" w:eastAsiaTheme="majorEastAsia" w:hAnsiTheme="majorHAnsi" w:cstheme="majorBidi"/>
      <w:i/>
      <w:iCs/>
      <w:color w:val="722711" w:themeColor="accent2" w:themeShade="8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66AA"/>
    <w:rPr>
      <w:rFonts w:asciiTheme="majorHAnsi" w:eastAsiaTheme="majorEastAsia" w:hAnsiTheme="majorHAnsi" w:cstheme="majorBidi"/>
      <w:color w:val="AA3B19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66AA"/>
    <w:rPr>
      <w:rFonts w:asciiTheme="majorHAnsi" w:eastAsiaTheme="majorEastAsia" w:hAnsiTheme="majorHAnsi" w:cstheme="majorBidi"/>
      <w:i/>
      <w:iCs/>
      <w:color w:val="722711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66AA"/>
    <w:rPr>
      <w:rFonts w:asciiTheme="majorHAnsi" w:eastAsiaTheme="majorEastAsia" w:hAnsiTheme="majorHAnsi" w:cstheme="majorBidi"/>
      <w:b/>
      <w:bCs/>
      <w:color w:val="722711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66AA"/>
    <w:rPr>
      <w:rFonts w:asciiTheme="majorHAnsi" w:eastAsiaTheme="majorEastAsia" w:hAnsiTheme="majorHAnsi" w:cstheme="majorBidi"/>
      <w:color w:val="722711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66AA"/>
    <w:rPr>
      <w:rFonts w:asciiTheme="majorHAnsi" w:eastAsiaTheme="majorEastAsia" w:hAnsiTheme="majorHAnsi" w:cstheme="majorBidi"/>
      <w:i/>
      <w:iCs/>
      <w:color w:val="722711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066AA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066AA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4066AA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66AA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66AA"/>
    <w:rPr>
      <w:caps/>
      <w:color w:val="404040" w:themeColor="text1" w:themeTint="BF"/>
      <w:spacing w:val="20"/>
      <w:sz w:val="28"/>
      <w:szCs w:val="28"/>
    </w:rPr>
  </w:style>
  <w:style w:type="character" w:styleId="Strong">
    <w:name w:val="Strong"/>
    <w:basedOn w:val="DefaultParagraphFont"/>
    <w:uiPriority w:val="22"/>
    <w:qFormat/>
    <w:rsid w:val="004066AA"/>
    <w:rPr>
      <w:b/>
      <w:bCs/>
    </w:rPr>
  </w:style>
  <w:style w:type="character" w:styleId="Emphasis">
    <w:name w:val="Emphasis"/>
    <w:basedOn w:val="DefaultParagraphFont"/>
    <w:uiPriority w:val="20"/>
    <w:qFormat/>
    <w:rsid w:val="004066AA"/>
    <w:rPr>
      <w:i/>
      <w:iCs/>
      <w:color w:val="000000" w:themeColor="text1"/>
    </w:rPr>
  </w:style>
  <w:style w:type="paragraph" w:styleId="NoSpacing">
    <w:name w:val="No Spacing"/>
    <w:uiPriority w:val="1"/>
    <w:qFormat/>
    <w:rsid w:val="004066A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066AA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066A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66AA"/>
    <w:pPr>
      <w:pBdr>
        <w:top w:val="single" w:sz="24" w:space="4" w:color="DF5327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66AA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4066A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4066AA"/>
    <w:rPr>
      <w:b/>
      <w:bCs/>
      <w:i/>
      <w:iCs/>
      <w:caps w:val="0"/>
      <w:smallCaps w:val="0"/>
      <w:strike w:val="0"/>
      <w:dstrike w:val="0"/>
      <w:color w:val="DF5327" w:themeColor="accent2"/>
    </w:rPr>
  </w:style>
  <w:style w:type="character" w:styleId="SubtleReference">
    <w:name w:val="Subtle Reference"/>
    <w:basedOn w:val="DefaultParagraphFont"/>
    <w:uiPriority w:val="31"/>
    <w:qFormat/>
    <w:rsid w:val="004066AA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066AA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4066AA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66A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asis">
  <a:themeElements>
    <a:clrScheme name="Basis">
      <a:dk1>
        <a:srgbClr val="000000"/>
      </a:dk1>
      <a:lt1>
        <a:srgbClr val="FFFFFF"/>
      </a:lt1>
      <a:dk2>
        <a:srgbClr val="565349"/>
      </a:dk2>
      <a:lt2>
        <a:srgbClr val="DDDDDD"/>
      </a:lt2>
      <a:accent1>
        <a:srgbClr val="A6B727"/>
      </a:accent1>
      <a:accent2>
        <a:srgbClr val="DF5327"/>
      </a:accent2>
      <a:accent3>
        <a:srgbClr val="FE9E00"/>
      </a:accent3>
      <a:accent4>
        <a:srgbClr val="418AB3"/>
      </a:accent4>
      <a:accent5>
        <a:srgbClr val="D7D447"/>
      </a:accent5>
      <a:accent6>
        <a:srgbClr val="818183"/>
      </a:accent6>
      <a:hlink>
        <a:srgbClr val="F59E00"/>
      </a:hlink>
      <a:folHlink>
        <a:srgbClr val="B2B2B2"/>
      </a:folHlink>
    </a:clrScheme>
    <a:fontScheme name="Basis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sis">
      <a:fillStyleLst>
        <a:solidFill>
          <a:schemeClr val="phClr"/>
        </a:solidFill>
        <a:solidFill>
          <a:schemeClr val="phClr">
            <a:tint val="55000"/>
            <a:satMod val="130000"/>
          </a:schemeClr>
        </a:solidFill>
        <a:gradFill rotWithShape="1">
          <a:gsLst>
            <a:gs pos="0">
              <a:schemeClr val="phClr"/>
            </a:gs>
            <a:gs pos="90000">
              <a:schemeClr val="phClr">
                <a:shade val="100000"/>
                <a:satMod val="105000"/>
              </a:schemeClr>
            </a:gs>
            <a:gs pos="100000">
              <a:schemeClr val="phClr">
                <a:shade val="80000"/>
                <a:satMod val="12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rightRoom" dir="t"/>
          </a:scene3d>
          <a:sp3d extrusionH="12700" contourW="25400" prstMaterial="flat">
            <a:bevelT w="63500" h="152400" prst="angle"/>
            <a:contourClr>
              <a:schemeClr val="phClr">
                <a:shade val="27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95000"/>
            <a:satMod val="140000"/>
          </a:schemeClr>
        </a:solidFill>
        <a:solidFill>
          <a:schemeClr val="phClr">
            <a:tint val="90000"/>
            <a:shade val="85000"/>
            <a:satMod val="160000"/>
            <a:lumMod val="110000"/>
          </a:schemeClr>
        </a:soli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is" id="{5665723A-49BA-4B57-8411-A56F8F207965}" vid="{90E45F77-AEFC-46EF-A7C1-5B338C297B02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2019-06-19T16:42:00Z</dcterms:created>
  <dcterms:modified xsi:type="dcterms:W3CDTF">2019-06-19T16:45:00Z</dcterms:modified>
</cp:coreProperties>
</file>